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FE" w:rsidRDefault="00ED17FE" w:rsidP="00E51CC9">
      <w:pPr>
        <w:ind w:right="-1"/>
        <w:rPr>
          <w:sz w:val="24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382539"/>
            <wp:effectExtent l="0" t="0" r="1905" b="0"/>
            <wp:docPr id="1" name="Рисунок 1" descr="D:\обложки Бараовой 2021-2022 у.г\к.т.п.род. язык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род. язык 7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7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D17FE" w:rsidRDefault="00ED17FE" w:rsidP="00E51CC9">
      <w:pPr>
        <w:ind w:right="-1"/>
        <w:rPr>
          <w:sz w:val="24"/>
        </w:rPr>
      </w:pPr>
    </w:p>
    <w:p w:rsidR="00E51CC9" w:rsidRDefault="00E51CC9" w:rsidP="00E51CC9">
      <w:pPr>
        <w:ind w:right="-1"/>
        <w:rPr>
          <w:sz w:val="24"/>
        </w:rPr>
      </w:pPr>
      <w:r>
        <w:rPr>
          <w:sz w:val="24"/>
        </w:rPr>
        <w:t xml:space="preserve">           Календарно-тематическое планирование разработано в соответствии с рабочей программой учебного предмета «Родной (татарский) язык» 5 – 9 классы. На основании учебного плана МБОУ «Краснобаранская ООШ» на 2021-2022 учебный год.  На изучение предмета в 7 классе отводится 2 часа в неделю. Для освоения рабочей программы учебного предмета «Родной (татарский) язык» в 7 классе используется учебное пособие  авторов: </w:t>
      </w:r>
      <w:proofErr w:type="spellStart"/>
      <w:r>
        <w:rPr>
          <w:sz w:val="24"/>
        </w:rPr>
        <w:t>Н.В.Максимов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Г.А.Набиуллина</w:t>
      </w:r>
      <w:proofErr w:type="spellEnd"/>
      <w:r>
        <w:rPr>
          <w:sz w:val="24"/>
        </w:rPr>
        <w:t xml:space="preserve">. Татар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 xml:space="preserve"> 7 класс</w:t>
      </w:r>
    </w:p>
    <w:p w:rsidR="000F7C1F" w:rsidRPr="00E51CC9" w:rsidRDefault="000F7C1F" w:rsidP="00E51CC9">
      <w:pPr>
        <w:pStyle w:val="a3"/>
        <w:widowControl/>
        <w:jc w:val="left"/>
        <w:rPr>
          <w:bCs/>
          <w:sz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992"/>
        <w:gridCol w:w="992"/>
        <w:gridCol w:w="993"/>
        <w:gridCol w:w="992"/>
      </w:tblGrid>
      <w:tr w:rsidR="000F7C1F" w:rsidRPr="0022287C" w:rsidTr="00F543E9">
        <w:trPr>
          <w:cantSplit/>
          <w:trHeight w:val="25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jc w:val="center"/>
              <w:rPr>
                <w:sz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proofErr w:type="gramStart"/>
            <w:r w:rsidRPr="00810428">
              <w:rPr>
                <w:sz w:val="24"/>
                <w:lang w:val="tt-RU"/>
              </w:rPr>
              <w:t xml:space="preserve"> /Д</w:t>
            </w:r>
            <w:proofErr w:type="gramEnd"/>
            <w:r w:rsidRPr="00810428">
              <w:rPr>
                <w:sz w:val="24"/>
                <w:lang w:val="tt-RU"/>
              </w:rPr>
              <w:t>әрес темасы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F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ч./Сәг.</w:t>
            </w:r>
          </w:p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саны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 xml:space="preserve">         Дата</w:t>
            </w:r>
            <w:r>
              <w:rPr>
                <w:sz w:val="24"/>
                <w:lang w:val="tt-RU"/>
              </w:rPr>
              <w:t xml:space="preserve"> проведения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Исключение/</w:t>
            </w:r>
            <w:r w:rsidRPr="00631942">
              <w:rPr>
                <w:sz w:val="24"/>
                <w:lang w:val="tt-RU"/>
              </w:rPr>
              <w:t>Ис</w:t>
            </w:r>
            <w:r>
              <w:rPr>
                <w:sz w:val="24"/>
                <w:lang w:val="tt-RU"/>
              </w:rPr>
              <w:t>-</w:t>
            </w:r>
            <w:r w:rsidRPr="00631942">
              <w:rPr>
                <w:sz w:val="24"/>
                <w:lang w:val="tt-RU"/>
              </w:rPr>
              <w:t xml:space="preserve">кәрмә </w:t>
            </w:r>
          </w:p>
        </w:tc>
      </w:tr>
      <w:tr w:rsidR="000F7C1F" w:rsidRPr="0022287C" w:rsidTr="00F543E9">
        <w:trPr>
          <w:cantSplit/>
          <w:trHeight w:val="300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810428" w:rsidRDefault="000F7C1F" w:rsidP="00F543E9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Планируемая/</w:t>
            </w:r>
            <w:r w:rsidRPr="00631942">
              <w:rPr>
                <w:sz w:val="24"/>
                <w:lang w:val="tt-RU"/>
              </w:rPr>
              <w:t>План буенча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Факти-ческая/</w:t>
            </w:r>
          </w:p>
          <w:p w:rsidR="000F7C1F" w:rsidRPr="00631942" w:rsidRDefault="000F7C1F" w:rsidP="00F543E9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Факт буенча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pStyle w:val="a5"/>
              <w:rPr>
                <w:rFonts w:ascii="Times New Roman" w:hAnsi="Times New Roman"/>
                <w:szCs w:val="24"/>
                <w:shd w:val="clear" w:color="auto" w:fill="FFFFFF"/>
                <w:lang w:val="tt-RU" w:eastAsia="ru-RU"/>
              </w:rPr>
            </w:pPr>
            <w:r w:rsidRPr="00810428">
              <w:rPr>
                <w:rFonts w:ascii="Times New Roman" w:hAnsi="Times New Roman"/>
                <w:szCs w:val="24"/>
                <w:shd w:val="clear" w:color="auto" w:fill="FFFFFF"/>
                <w:lang w:val="tt-RU" w:eastAsia="ru-RU"/>
              </w:rPr>
              <w:t xml:space="preserve">Повторение изученного материала в 6 классе. </w:t>
            </w:r>
            <w:r w:rsidRPr="00810428">
              <w:rPr>
                <w:rFonts w:ascii="Times New Roman" w:hAnsi="Times New Roman"/>
                <w:szCs w:val="24"/>
                <w:lang w:eastAsia="ru-RU"/>
              </w:rPr>
              <w:t>Значения слов и роль языка в общении.</w:t>
            </w:r>
            <w:r w:rsidRPr="00810428">
              <w:rPr>
                <w:rFonts w:ascii="Times New Roman" w:hAnsi="Times New Roman"/>
                <w:szCs w:val="24"/>
                <w:lang w:val="tt-RU" w:eastAsia="ru-RU"/>
              </w:rPr>
              <w:t xml:space="preserve"> /6 нчы сыйныфта үтелгән материалны кабатлау. Сүзләрнең мәгънәсе.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rPr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Виды словообразования. /Сүз ясалышы төрләре.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rHeight w:val="373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Значимые части слова.</w:t>
            </w:r>
            <w:r w:rsidRPr="00810428">
              <w:rPr>
                <w:i/>
                <w:sz w:val="24"/>
                <w:lang w:val="tt-RU"/>
              </w:rPr>
              <w:t xml:space="preserve"> </w:t>
            </w:r>
            <w:r w:rsidRPr="00810428">
              <w:rPr>
                <w:sz w:val="24"/>
                <w:lang w:val="tt-RU"/>
              </w:rPr>
              <w:t>Самостоятел</w:t>
            </w:r>
            <w:proofErr w:type="spellStart"/>
            <w:r w:rsidRPr="00810428">
              <w:rPr>
                <w:sz w:val="24"/>
              </w:rPr>
              <w:t>ьные</w:t>
            </w:r>
            <w:proofErr w:type="spellEnd"/>
            <w:r w:rsidRPr="00810428">
              <w:rPr>
                <w:sz w:val="24"/>
              </w:rPr>
              <w:t xml:space="preserve"> части речи</w:t>
            </w:r>
            <w:r w:rsidRPr="00810428">
              <w:rPr>
                <w:sz w:val="24"/>
                <w:lang w:val="tt-RU"/>
              </w:rPr>
              <w:t>. /Сүзләрнең күп мәг</w:t>
            </w:r>
            <w:r w:rsidRPr="00810428">
              <w:rPr>
                <w:sz w:val="24"/>
              </w:rPr>
              <w:t>ъ</w:t>
            </w:r>
            <w:r w:rsidRPr="00810428">
              <w:rPr>
                <w:sz w:val="24"/>
                <w:lang w:val="tt-RU"/>
              </w:rPr>
              <w:t>нәлелеге.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536F3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Входная  контрольная  работа. Диктант  « Лес» /Кереш  контроль  диктанты  « Урман 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536F3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Смысловые части речи, роль в речи. /Сүз төркемнәренең мәг</w:t>
            </w:r>
            <w:r w:rsidRPr="00810428">
              <w:rPr>
                <w:sz w:val="24"/>
              </w:rPr>
              <w:t>ъ</w:t>
            </w:r>
            <w:r w:rsidRPr="00810428">
              <w:rPr>
                <w:sz w:val="24"/>
                <w:lang w:val="tt-RU"/>
              </w:rPr>
              <w:t>нәсе.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bCs/>
                <w:color w:val="333333"/>
                <w:sz w:val="24"/>
                <w:shd w:val="clear" w:color="auto" w:fill="FFFFFF"/>
                <w:lang w:val="tt-RU"/>
              </w:rPr>
            </w:pPr>
            <w:r w:rsidRPr="00810428">
              <w:rPr>
                <w:bCs/>
                <w:color w:val="333333"/>
                <w:sz w:val="24"/>
                <w:shd w:val="clear" w:color="auto" w:fill="FFFFFF"/>
                <w:lang w:val="tt-RU"/>
              </w:rPr>
              <w:t>Сочини</w:t>
            </w:r>
            <w:r w:rsidRPr="00810428">
              <w:rPr>
                <w:bCs/>
                <w:color w:val="333333"/>
                <w:sz w:val="24"/>
                <w:shd w:val="clear" w:color="auto" w:fill="FFFFFF"/>
              </w:rPr>
              <w:t>тельная связь и его особенности</w:t>
            </w:r>
            <w:r w:rsidRPr="00810428">
              <w:rPr>
                <w:bCs/>
                <w:color w:val="333333"/>
                <w:sz w:val="24"/>
                <w:shd w:val="clear" w:color="auto" w:fill="FFFFFF"/>
                <w:lang w:val="tt-RU"/>
              </w:rPr>
              <w:t>. /</w:t>
            </w:r>
          </w:p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 xml:space="preserve"> Сөйләмдә сүзләр бәйләнеше.  Тезүле бәйләнеш.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Союзные и безсоюзные  слова при однородных членах./Тиңдәш кисәкләр арасындагы теркәгечле һәм теркәгечсез бәйләнеш.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492B7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Урок развития речи. Контрольное изло</w:t>
            </w:r>
            <w:r w:rsidRPr="00810428">
              <w:rPr>
                <w:color w:val="000000"/>
                <w:sz w:val="24"/>
              </w:rPr>
              <w:t>ж</w:t>
            </w:r>
            <w:r w:rsidRPr="00810428">
              <w:rPr>
                <w:color w:val="000000"/>
                <w:sz w:val="24"/>
                <w:lang w:val="tt-RU"/>
              </w:rPr>
              <w:t>ение. /БСҮ. Контроль изложение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492B7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Работа над ошибками. </w:t>
            </w:r>
            <w:r w:rsidRPr="00810428">
              <w:rPr>
                <w:sz w:val="24"/>
                <w:lang w:val="tt-RU"/>
              </w:rPr>
              <w:t>Союзные и безсоюзные  слова при однородных членах</w:t>
            </w:r>
            <w:r w:rsidRPr="00810428">
              <w:rPr>
                <w:color w:val="000000"/>
                <w:sz w:val="24"/>
                <w:lang w:val="tt-RU"/>
              </w:rPr>
              <w:t xml:space="preserve"> . /Хаталар өстендә эш. Теркәгечле һәм теркәгечсез тезүле бәйләнешне барлыкка китерүче чаралар.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492B7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Знаки препинания у обобщающих слов. /</w:t>
            </w:r>
          </w:p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Тиңдәш кисәкләр  янында  тыныш билгеләре.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Обобщающее слово при однор</w:t>
            </w:r>
            <w:proofErr w:type="spellStart"/>
            <w:r w:rsidRPr="00810428">
              <w:rPr>
                <w:sz w:val="24"/>
              </w:rPr>
              <w:t>одных</w:t>
            </w:r>
            <w:proofErr w:type="spellEnd"/>
            <w:r w:rsidRPr="00810428">
              <w:rPr>
                <w:sz w:val="24"/>
              </w:rPr>
              <w:t xml:space="preserve"> членах</w:t>
            </w:r>
            <w:r w:rsidRPr="00810428">
              <w:rPr>
                <w:sz w:val="24"/>
                <w:lang w:val="tt-RU"/>
              </w:rPr>
              <w:t xml:space="preserve">  /</w:t>
            </w:r>
          </w:p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Тиңдәш кисәкләр  янында гомумиләштерүче сүзләр.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Урок развития речи. Сочинение “Осень в родном краю”. /БСҮ. “Туган як көзе “темасына сочинение.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bCs/>
                <w:sz w:val="24"/>
                <w:lang w:val="tt-RU"/>
              </w:rPr>
              <w:t>Подчинительная связь. /</w:t>
            </w:r>
            <w:r w:rsidRPr="00810428">
              <w:rPr>
                <w:sz w:val="24"/>
                <w:lang w:val="tt-RU"/>
              </w:rPr>
              <w:t>Ияртүле бәйләнеш: иярүче һәм ияртүче сүз, аларның шартлы билгесе.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bCs/>
                <w:sz w:val="24"/>
                <w:lang w:val="tt-RU"/>
              </w:rPr>
            </w:pPr>
            <w:r w:rsidRPr="00810428">
              <w:rPr>
                <w:sz w:val="24"/>
                <w:lang w:val="be-BY"/>
              </w:rPr>
              <w:t>Осознанное отношение./</w:t>
            </w:r>
            <w:r w:rsidRPr="00810428">
              <w:rPr>
                <w:sz w:val="24"/>
                <w:lang w:val="tt-RU"/>
              </w:rPr>
              <w:t>Хәбәрлекле мөнәсәбәт.</w:t>
            </w:r>
            <w:r w:rsidRPr="00810428">
              <w:rPr>
                <w:bCs/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be-BY"/>
              </w:rPr>
              <w:t>Выявляемое отношение. /</w:t>
            </w:r>
            <w:r w:rsidRPr="00810428">
              <w:rPr>
                <w:sz w:val="24"/>
                <w:lang w:val="tt-RU"/>
              </w:rPr>
              <w:t>Ачыклаулы (төгәлләүле)  мөнәсәбәт.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be-BY"/>
              </w:rPr>
              <w:t>Уточненное отношение. /</w:t>
            </w:r>
            <w:r w:rsidRPr="00810428">
              <w:rPr>
                <w:sz w:val="24"/>
                <w:lang w:val="tt-RU"/>
              </w:rPr>
              <w:t>Ияртүле бәйләнештәге аныклаулы мөнәсәбәт.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C1940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spacing w:line="276" w:lineRule="auto"/>
              <w:ind w:left="57"/>
              <w:contextualSpacing/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Контрольный диктант “Тёплый дождь”. /“Җөмләдә сүзләр бәйләнеше” темасына контроль диктант. “</w:t>
            </w:r>
            <w:r w:rsidRPr="00810428">
              <w:rPr>
                <w:bCs/>
                <w:sz w:val="24"/>
                <w:lang w:val="tt-RU"/>
              </w:rPr>
              <w:t>Җылы яңгыр”.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lastRenderedPageBreak/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bCs/>
                <w:color w:val="333333"/>
                <w:sz w:val="24"/>
                <w:shd w:val="clear" w:color="auto" w:fill="FFFFFF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Работа над ошибками. </w:t>
            </w:r>
            <w:r w:rsidRPr="00810428">
              <w:rPr>
                <w:sz w:val="24"/>
                <w:lang w:val="tt-RU"/>
              </w:rPr>
              <w:t xml:space="preserve">Повторение материала: </w:t>
            </w:r>
            <w:r w:rsidRPr="00810428">
              <w:rPr>
                <w:bCs/>
                <w:color w:val="333333"/>
                <w:sz w:val="24"/>
                <w:shd w:val="clear" w:color="auto" w:fill="FFFFFF"/>
                <w:lang w:val="tt-RU"/>
              </w:rPr>
              <w:t xml:space="preserve"> сочини</w:t>
            </w:r>
            <w:r w:rsidRPr="00810428">
              <w:rPr>
                <w:bCs/>
                <w:color w:val="333333"/>
                <w:sz w:val="24"/>
                <w:shd w:val="clear" w:color="auto" w:fill="FFFFFF"/>
              </w:rPr>
              <w:t>тельная связь и его особенности</w:t>
            </w:r>
            <w:r w:rsidRPr="00810428">
              <w:rPr>
                <w:bCs/>
                <w:color w:val="333333"/>
                <w:sz w:val="24"/>
                <w:shd w:val="clear" w:color="auto" w:fill="FFFFFF"/>
                <w:lang w:val="tt-RU"/>
              </w:rPr>
              <w:t>. /</w:t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Хаталар өстендә эш. </w:t>
            </w:r>
            <w:r w:rsidRPr="00810428">
              <w:rPr>
                <w:sz w:val="24"/>
                <w:lang w:val="tt-RU"/>
              </w:rPr>
              <w:t>“Сөйләмдә сүзләр бәйләнеше” темасын кабатлау.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bCs/>
                <w:sz w:val="24"/>
              </w:rPr>
              <w:t>Словосочетание</w:t>
            </w:r>
            <w:r w:rsidRPr="00810428">
              <w:rPr>
                <w:bCs/>
                <w:sz w:val="24"/>
                <w:lang w:val="tt-RU"/>
              </w:rPr>
              <w:t>. /</w:t>
            </w:r>
            <w:r w:rsidRPr="00810428">
              <w:rPr>
                <w:sz w:val="24"/>
                <w:lang w:val="tt-RU"/>
              </w:rPr>
              <w:t>Сүзтезмә турында төшенчә.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Глагольные словосочетания. /Фигыль сүзтезмә.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7455F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Урок развития речи. Изложение. /БСҮ.  Изложение.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</w:rPr>
              <w:t>Именные словосочетания. /</w:t>
            </w:r>
            <w:proofErr w:type="spellStart"/>
            <w:r w:rsidRPr="00810428">
              <w:rPr>
                <w:color w:val="000000"/>
                <w:sz w:val="24"/>
              </w:rPr>
              <w:t>Исем</w:t>
            </w:r>
            <w:proofErr w:type="spellEnd"/>
            <w:r w:rsidRPr="00810428">
              <w:rPr>
                <w:color w:val="000000"/>
                <w:sz w:val="24"/>
                <w:lang w:val="tt-RU"/>
              </w:rPr>
              <w:t xml:space="preserve"> </w:t>
            </w:r>
            <w:proofErr w:type="spellStart"/>
            <w:r w:rsidRPr="00810428">
              <w:rPr>
                <w:color w:val="000000"/>
                <w:sz w:val="24"/>
              </w:rPr>
              <w:t>сүзтезмә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5244F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</w:rPr>
              <w:t>Качественные словосочетания. /</w:t>
            </w:r>
            <w:proofErr w:type="spellStart"/>
            <w:r w:rsidRPr="00810428">
              <w:rPr>
                <w:color w:val="000000"/>
                <w:sz w:val="24"/>
              </w:rPr>
              <w:t>Сыйфат</w:t>
            </w:r>
            <w:proofErr w:type="spellEnd"/>
            <w:r w:rsidRPr="00810428">
              <w:rPr>
                <w:color w:val="000000"/>
                <w:sz w:val="24"/>
                <w:lang w:val="tt-RU"/>
              </w:rPr>
              <w:t xml:space="preserve"> </w:t>
            </w:r>
            <w:proofErr w:type="spellStart"/>
            <w:r w:rsidRPr="00810428">
              <w:rPr>
                <w:color w:val="000000"/>
                <w:sz w:val="24"/>
              </w:rPr>
              <w:t>сүзтезмә</w:t>
            </w:r>
            <w:proofErr w:type="spellEnd"/>
            <w:r w:rsidRPr="00810428">
              <w:rPr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sz w:val="24"/>
              </w:rPr>
              <w:t>Виды словосочетаний</w:t>
            </w:r>
            <w:r w:rsidRPr="00810428">
              <w:rPr>
                <w:color w:val="000000"/>
                <w:sz w:val="24"/>
              </w:rPr>
              <w:t>. /</w:t>
            </w:r>
            <w:proofErr w:type="spellStart"/>
            <w:r w:rsidRPr="00810428">
              <w:rPr>
                <w:color w:val="000000"/>
                <w:sz w:val="24"/>
              </w:rPr>
              <w:t>Алмашлык</w:t>
            </w:r>
            <w:proofErr w:type="spellEnd"/>
            <w:r w:rsidRPr="00810428">
              <w:rPr>
                <w:color w:val="000000"/>
                <w:sz w:val="24"/>
                <w:lang w:val="tt-RU"/>
              </w:rPr>
              <w:t xml:space="preserve"> </w:t>
            </w:r>
            <w:proofErr w:type="spellStart"/>
            <w:r w:rsidRPr="00810428">
              <w:rPr>
                <w:color w:val="000000"/>
                <w:sz w:val="24"/>
              </w:rPr>
              <w:t>сүзтезмә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0D030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Урок развития речи. Сочинение “Әни диеп әйтер кешең булсын!”. / БСҮ. Сочинение №2  “Әни диеп әйтер кешең булсын!”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0D030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Урок развития речи. Работа над ошибками. Повторение словосочетаний. /БСҮ.Сочинениене бергәләп тикшерү. Сүзтезмәләрне кабатлау.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0D030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Словосочетание наречий. /Рәвеш сүзтезмә.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0D0304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Словосочетания числительных. /</w:t>
            </w:r>
            <w:r w:rsidRPr="00810428">
              <w:rPr>
                <w:color w:val="000000"/>
                <w:sz w:val="24"/>
                <w:lang w:val="tt-RU"/>
              </w:rPr>
              <w:t>Сан сүзтезмә.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be-BY"/>
              </w:rPr>
            </w:pPr>
            <w:r w:rsidRPr="00810428">
              <w:rPr>
                <w:sz w:val="24"/>
              </w:rPr>
              <w:t>Виды словосочетаний</w:t>
            </w:r>
            <w:proofErr w:type="gramStart"/>
            <w:r w:rsidRPr="00810428">
              <w:rPr>
                <w:sz w:val="24"/>
              </w:rPr>
              <w:t>.</w:t>
            </w:r>
            <w:r w:rsidRPr="00810428">
              <w:rPr>
                <w:sz w:val="24"/>
                <w:lang w:val="be-BY"/>
              </w:rPr>
              <w:t>С</w:t>
            </w:r>
            <w:proofErr w:type="gramEnd"/>
            <w:r w:rsidRPr="00810428">
              <w:rPr>
                <w:sz w:val="24"/>
                <w:lang w:val="be-BY"/>
              </w:rPr>
              <w:t>ловосочетание в разговорной форме. / Сүзтезмәләрнең төрләре, сөйләмдә кулланылышы.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be-BY"/>
              </w:rPr>
              <w:t>Порядок проверки словосочетаний. /</w:t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Сүзтезмәләрне тикшерү тәртибе.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5244F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spacing w:line="276" w:lineRule="auto"/>
              <w:ind w:left="57"/>
              <w:contextualSpacing/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>Контрол</w:t>
            </w:r>
            <w:r w:rsidRPr="00810428">
              <w:rPr>
                <w:sz w:val="24"/>
              </w:rPr>
              <w:t>ь</w:t>
            </w:r>
            <w:r w:rsidRPr="00810428">
              <w:rPr>
                <w:sz w:val="24"/>
                <w:lang w:val="tt-RU"/>
              </w:rPr>
              <w:t>ный диктант на тему “Словосочетание”. /“Сүзтезмә” темасына контроль диктант “Зәңгәр яулык”.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402E71">
              <w:rPr>
                <w:sz w:val="24"/>
                <w:lang w:val="tt-RU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Работа над ошибками. Предложение. </w:t>
            </w:r>
            <w:r w:rsidRPr="00810428">
              <w:rPr>
                <w:color w:val="000000"/>
                <w:sz w:val="24"/>
              </w:rPr>
              <w:t>Предложение как минимальное речевое высказывание. /</w:t>
            </w:r>
            <w:r w:rsidRPr="00810428">
              <w:rPr>
                <w:color w:val="000000"/>
                <w:sz w:val="24"/>
                <w:lang w:val="tt-RU"/>
              </w:rPr>
              <w:t xml:space="preserve"> Хаталар өстендә эш. Җөмлә.Җөмлә ничек оеша? Җөмлә турында төшенчә.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Односоставные и двусоставные предложения./ </w:t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Җөмләләрне төркемләү. Ике составлы  һәм бер составлы җөмлә турында төшенчә бирү.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Односоставные предложения. Назывное и глагольное предложение . / Бер составлы исем җөмлә һәм бер составлы фигыль җөмлә.Бер составлы исем җөмлә һәм бер составлы фигыль җөмләләрне сөйләмдә куллану.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sz w:val="24"/>
                <w:lang w:val="tt-RU"/>
              </w:rPr>
              <w:t xml:space="preserve">Урок развития речи. Изложение. /БСҮ.Изложение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Предложения по цели высказывания. Повествовательное предложени. /Әйтү максаты ягыннан җөмлә төрләре. Хикәя җөмлә.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Вопросительное предложение. /Сорау җөмлә. Сорау җөмләдә сүзләрнең урнашуы.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Побудительное предложение. /Боерык җөмлә.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Восклицательное предложение.</w:t>
            </w:r>
            <w:r w:rsidRPr="00810428">
              <w:rPr>
                <w:color w:val="000000"/>
                <w:sz w:val="24"/>
              </w:rPr>
              <w:t xml:space="preserve"> Их интонационные и смысловые особенности. /</w:t>
            </w:r>
            <w:r w:rsidRPr="00810428">
              <w:rPr>
                <w:color w:val="000000"/>
                <w:sz w:val="24"/>
                <w:lang w:val="tt-RU"/>
              </w:rPr>
              <w:t>Тойгылы җөмлә. Тойгылы җөмләләрнең сөйләмдә әһәмияте.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132A37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shd w:val="clear" w:color="auto" w:fill="FFFFFF"/>
              <w:spacing w:line="276" w:lineRule="auto"/>
              <w:textAlignment w:val="baseline"/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Диктант на тему “Предложения по цели высказывания”.  /“Әйтү максаты ягыннан җөмлә төрләре” темасына диктант “</w:t>
            </w:r>
            <w:r w:rsidRPr="00810428">
              <w:rPr>
                <w:sz w:val="24"/>
                <w:lang w:val="tt-RU"/>
              </w:rPr>
              <w:t>Көтүдә”.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lastRenderedPageBreak/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Синтагма./ Сөйләмне синтагмаларга (мәгънәви кисәкләргә) бүлү.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786284" w:rsidRDefault="000F7C1F" w:rsidP="00F543E9">
            <w:pPr>
              <w:jc w:val="center"/>
              <w:rPr>
                <w:sz w:val="24"/>
                <w:highlight w:val="yellow"/>
                <w:lang w:val="tt-RU"/>
              </w:rPr>
            </w:pPr>
            <w:r w:rsidRPr="00402E71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Практикум. Логическое ударение./ Сөйләмдә логик басымны дөрес билгеләүгә эш (текстлар белән эшләү)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786284" w:rsidRDefault="000F7C1F" w:rsidP="00F543E9">
            <w:pPr>
              <w:jc w:val="center"/>
              <w:rPr>
                <w:sz w:val="24"/>
                <w:highlight w:val="yellow"/>
                <w:lang w:val="tt-RU"/>
              </w:rPr>
            </w:pPr>
            <w:r w:rsidRPr="00402E71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shd w:val="clear" w:color="auto" w:fill="F7F8F9"/>
                <w:lang w:val="tt-RU"/>
              </w:rPr>
              <w:t>Утвердительные и отрицательные предложения</w:t>
            </w:r>
            <w:r w:rsidRPr="00810428">
              <w:rPr>
                <w:color w:val="000000"/>
                <w:sz w:val="24"/>
                <w:lang w:val="tt-RU"/>
              </w:rPr>
              <w:t>. /  Раслау һәм инкяр җөмләләр.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Распространённые и нераспространённые предложения. / Җыйнак һәм җәенке җөмләләр турында төшенчә, аларның сөйләмдә роле.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Полное и неполное предложения.Употребление их в речи. / Тулы һәм ким җөмләләр, аларның әдәби һәм җанлы сөйләмдә роле.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Развитие речи. Изложение. / СҮ. Җөмлә төрләренә карата изложение язу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Простое и сложное предложение. / Гади һәм кушма җөмләләр.</w:t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Гади җөмлә турында төшенчә бирү. Гади җөмләдә баш кисәкләрнең тиңдәшләнеп килүе.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 w:eastAsia="tt-RU"/>
              </w:rPr>
              <w:t>П</w:t>
            </w:r>
            <w:r w:rsidRPr="00810428">
              <w:rPr>
                <w:color w:val="000000"/>
                <w:sz w:val="24"/>
                <w:lang w:val="tt-RU"/>
              </w:rPr>
              <w:t xml:space="preserve">онятие о сложных предложениях.Союзные и безсоюзные  сложные предложения./ Кушма җөмлә турында төшенчә. Теркәгечле, теркәгечсез кушма җөмләләр.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Развитие речи. Сочинение. / СҮ. Төрле төр җөмләләрне куллануга ирекле сочинение язу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</w:t>
            </w:r>
            <w:r>
              <w:rPr>
                <w:sz w:val="24"/>
                <w:lang w:val="tt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Грамматические члены предло</w:t>
            </w:r>
            <w:proofErr w:type="spellStart"/>
            <w:r w:rsidRPr="00810428">
              <w:rPr>
                <w:color w:val="000000"/>
                <w:sz w:val="24"/>
              </w:rPr>
              <w:t>жения</w:t>
            </w:r>
            <w:proofErr w:type="spellEnd"/>
            <w:r w:rsidRPr="00810428">
              <w:rPr>
                <w:color w:val="000000"/>
                <w:sz w:val="24"/>
              </w:rPr>
              <w:t>. /</w:t>
            </w:r>
            <w:r w:rsidRPr="00810428">
              <w:rPr>
                <w:color w:val="000000"/>
                <w:sz w:val="24"/>
                <w:lang w:val="tt-RU"/>
              </w:rPr>
              <w:t>Җөмләнең грамматик кисәкләре</w:t>
            </w:r>
            <w:proofErr w:type="gramStart"/>
            <w:r w:rsidRPr="00810428">
              <w:rPr>
                <w:color w:val="000000"/>
                <w:sz w:val="24"/>
                <w:lang w:val="tt-RU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5244F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</w:t>
            </w:r>
            <w:r>
              <w:rPr>
                <w:sz w:val="24"/>
                <w:lang w:val="tt-RU"/>
              </w:rPr>
              <w:t>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 w:eastAsia="tt-RU"/>
              </w:rPr>
              <w:t xml:space="preserve">Работа над ошибками. </w:t>
            </w:r>
            <w:r w:rsidRPr="00810428">
              <w:rPr>
                <w:color w:val="000000"/>
                <w:sz w:val="24"/>
                <w:lang w:val="tt-RU"/>
              </w:rPr>
              <w:t>Главные члены предложения. Подлежащее.</w:t>
            </w:r>
            <w:r w:rsidRPr="00810428">
              <w:rPr>
                <w:color w:val="000000"/>
                <w:sz w:val="24"/>
              </w:rPr>
              <w:t xml:space="preserve"> Способы выражения подлежащего. / </w:t>
            </w:r>
            <w:proofErr w:type="spellStart"/>
            <w:r w:rsidRPr="00810428">
              <w:rPr>
                <w:color w:val="000000"/>
                <w:sz w:val="24"/>
              </w:rPr>
              <w:t>Хаталар</w:t>
            </w:r>
            <w:proofErr w:type="spellEnd"/>
            <w:r w:rsidRPr="00810428">
              <w:rPr>
                <w:color w:val="000000"/>
                <w:sz w:val="24"/>
                <w:lang w:val="tt-RU"/>
              </w:rPr>
              <w:t xml:space="preserve"> өстендә эш. </w:t>
            </w:r>
            <w:r w:rsidRPr="00810428">
              <w:rPr>
                <w:color w:val="000000"/>
                <w:sz w:val="24"/>
              </w:rPr>
              <w:t xml:space="preserve"> </w:t>
            </w:r>
            <w:r w:rsidRPr="00810428">
              <w:rPr>
                <w:color w:val="000000"/>
                <w:sz w:val="24"/>
                <w:lang w:val="tt-RU"/>
              </w:rPr>
              <w:t xml:space="preserve">Җөмләнең </w:t>
            </w:r>
            <w:proofErr w:type="gramStart"/>
            <w:r w:rsidRPr="00810428">
              <w:rPr>
                <w:color w:val="000000"/>
                <w:sz w:val="24"/>
                <w:lang w:val="tt-RU"/>
              </w:rPr>
              <w:t>баш</w:t>
            </w:r>
            <w:proofErr w:type="gramEnd"/>
            <w:r w:rsidRPr="00810428">
              <w:rPr>
                <w:color w:val="000000"/>
                <w:sz w:val="24"/>
                <w:lang w:val="tt-RU"/>
              </w:rPr>
              <w:t xml:space="preserve"> кисәкләре. Ия һәм аның төрләре: гади ия, тезмә ия; аның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402E71">
              <w:rPr>
                <w:sz w:val="24"/>
                <w:lang w:val="tt-RU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Простое и составное сказуемое (глагольное и имен</w:t>
            </w:r>
            <w:r w:rsidRPr="00810428">
              <w:rPr>
                <w:color w:val="000000"/>
                <w:sz w:val="24"/>
                <w:lang w:val="tt-RU"/>
              </w:rPr>
              <w:softHyphen/>
              <w:t xml:space="preserve">ное). Способы выражения </w:t>
            </w:r>
            <w:r w:rsidRPr="00810428">
              <w:rPr>
                <w:color w:val="000000"/>
                <w:sz w:val="24"/>
                <w:lang w:val="tt-RU" w:eastAsia="tt-RU"/>
              </w:rPr>
              <w:t xml:space="preserve"> </w:t>
            </w:r>
            <w:r w:rsidRPr="00810428">
              <w:rPr>
                <w:color w:val="000000"/>
                <w:sz w:val="24"/>
                <w:lang w:val="tt-RU"/>
              </w:rPr>
              <w:t>Употребление их в речи. / Хәбәр һәм аның төрләре: гади хәбәр, кушма хәбәр, аларның белдерелүе, аның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pStyle w:val="a5"/>
              <w:rPr>
                <w:rFonts w:ascii="Times New Roman" w:hAnsi="Times New Roman"/>
                <w:color w:val="000000"/>
                <w:szCs w:val="24"/>
                <w:lang w:val="tt-RU"/>
              </w:rPr>
            </w:pPr>
            <w:r w:rsidRPr="00810428">
              <w:rPr>
                <w:rFonts w:ascii="Times New Roman" w:hAnsi="Times New Roman"/>
                <w:color w:val="000000"/>
                <w:szCs w:val="24"/>
                <w:lang w:val="tt-RU"/>
              </w:rPr>
              <w:t xml:space="preserve">  Второстепенные члены предложения: определение. Однородные и неоднородные определения./ </w:t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Җөмләнең иярчен кисәкләре, аларның мәгънәләре һәм сөйләм төзүдәге роле. Аергыч, аның белдерелүе, сораулары; җөмләдәге урыны . Тиңдәш һәм тиңдәш түгел аергычлар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5244F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Дополнение. Прямое и косвенное дополнение. Способы выражения дополнения. / Тәмамлык турында төшенчә, сораулары, җөмләдәге урыны. Туры һәм кыек тәмамлык, аларның белдерелүе,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95367C" w:rsidRDefault="000F7C1F" w:rsidP="00F543E9">
            <w:pPr>
              <w:rPr>
                <w:b/>
                <w:sz w:val="24"/>
                <w:lang w:val="tt-RU"/>
              </w:rPr>
            </w:pPr>
            <w:r w:rsidRPr="0095367C">
              <w:rPr>
                <w:b/>
                <w:color w:val="000000"/>
                <w:sz w:val="24"/>
                <w:lang w:val="tt-RU"/>
              </w:rPr>
              <w:t>Развитие речи. Изложение. /СҮ. Җөмләдә аергыч һәм тәмамлыкларны дөрес куллануга изложение язу.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lastRenderedPageBreak/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 w:eastAsia="tt-RU"/>
              </w:rPr>
              <w:t>Работа над ошибками.</w:t>
            </w:r>
            <w:r w:rsidRPr="00810428">
              <w:rPr>
                <w:color w:val="000000"/>
                <w:sz w:val="24"/>
                <w:lang w:val="tt-RU"/>
              </w:rPr>
              <w:t xml:space="preserve"> Обстоятельство.Виды обстоятельств. Обстоятельства места и времени. Способы выражения. /Хаталар өстендә эш. Хәлләр. Вакыт хәле, аның белдерелүе, җөмләдәге урыны.Урын хәле, аның белдерелүе, җөмләдәге урыны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Обстоятельства образа действия, меры и степени. </w:t>
            </w:r>
            <w:r w:rsidRPr="00810428">
              <w:rPr>
                <w:color w:val="000000"/>
                <w:sz w:val="24"/>
              </w:rPr>
              <w:t>Способы выражения обстоятельств</w:t>
            </w:r>
            <w:proofErr w:type="gramStart"/>
            <w:r w:rsidRPr="00810428">
              <w:rPr>
                <w:color w:val="000000"/>
                <w:sz w:val="24"/>
              </w:rPr>
              <w:t>.</w:t>
            </w:r>
            <w:r w:rsidRPr="00810428">
              <w:rPr>
                <w:color w:val="000000"/>
                <w:sz w:val="24"/>
                <w:lang w:val="tt-RU"/>
              </w:rPr>
              <w:t>У</w:t>
            </w:r>
            <w:proofErr w:type="gramEnd"/>
            <w:r w:rsidRPr="00810428">
              <w:rPr>
                <w:color w:val="000000"/>
                <w:sz w:val="24"/>
                <w:lang w:val="tt-RU"/>
              </w:rPr>
              <w:t>потребление их в речи. / Рәвеш хәле, аның белдерелүе, җөмләдәге урыны. Күләм хәле, аның белдерелүе,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996F78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Обстоятельство причины и цели. Способы выражения. / Сәбәп хәле, аның белдерелүе, җөмләдәге урыны.Максат хәле, аның белдерелүе,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5244F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95367C" w:rsidRDefault="000F7C1F" w:rsidP="00F543E9">
            <w:pPr>
              <w:rPr>
                <w:b/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 w:eastAsia="tt-RU"/>
              </w:rPr>
              <w:t xml:space="preserve"> </w:t>
            </w:r>
            <w:r w:rsidRPr="0095367C">
              <w:rPr>
                <w:b/>
                <w:color w:val="000000"/>
                <w:sz w:val="24"/>
                <w:lang w:val="tt-RU" w:eastAsia="tt-RU"/>
              </w:rPr>
              <w:t>Тест по теме “Обстоятельство” / "Хәлләр" темасы буенча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Обстоятельства условия и уступки. </w:t>
            </w:r>
            <w:r w:rsidRPr="00810428">
              <w:rPr>
                <w:color w:val="000000"/>
                <w:sz w:val="24"/>
              </w:rPr>
              <w:t>Способы выражения.</w:t>
            </w:r>
            <w:r w:rsidRPr="00810428">
              <w:rPr>
                <w:color w:val="000000"/>
                <w:sz w:val="24"/>
                <w:lang w:val="tt-RU"/>
              </w:rPr>
              <w:t xml:space="preserve"> / Шарт хәле, аның белдерелүе, җөмләдәге урыны. Кире хәл.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95367C" w:rsidRDefault="000F7C1F" w:rsidP="00F543E9">
            <w:pPr>
              <w:rPr>
                <w:b/>
                <w:color w:val="000000"/>
                <w:sz w:val="24"/>
                <w:lang w:val="tt-RU"/>
              </w:rPr>
            </w:pPr>
            <w:r w:rsidRPr="0095367C">
              <w:rPr>
                <w:b/>
                <w:color w:val="000000"/>
                <w:sz w:val="24"/>
                <w:lang w:val="tt-RU"/>
              </w:rPr>
              <w:t>Контрольный диктант по теме “Обстоятельство”. / “Хәл” темасын өйрәнүгә контроль диктант.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Работа над ошибками. Приложение. Способы выражения. / Хаталар өстендә эш. Аныклагыч, аның белдерелүе, җөмләдәге урыны.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Обособление приложений. Знаки препинания при них. / Аныклагычларның аерымлануы, алар янында тыныш билгеләре.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rHeight w:val="903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Обособленные обстоятельства и знаки препинания при них. / Аерымланган хәлләр . Аерымланган хәлләр янында тыныш билгеләре. Төрле хәлләрнең аерымлануы.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 w:eastAsia="tt-RU"/>
              </w:rPr>
              <w:t xml:space="preserve">Модальные члены предложения. </w:t>
            </w:r>
            <w:r w:rsidRPr="00810428">
              <w:rPr>
                <w:color w:val="000000"/>
                <w:sz w:val="24"/>
                <w:lang w:val="tt-RU"/>
              </w:rPr>
              <w:t xml:space="preserve"> Вводные слова и предложения. Знаки препинания при них. / Җөмләнең модаль кисәкләре . Кереш сүзләр, керешмәләр. Кереш җөмләләр. Кереш сүзләр һәм  кереш җөмләләр янында тыныш билгеләре.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rFonts w:eastAsia="Calibri"/>
                <w:color w:val="000000"/>
                <w:sz w:val="24"/>
                <w:shd w:val="clear" w:color="auto" w:fill="FFFFFF"/>
                <w:lang w:val="tt-RU"/>
              </w:rPr>
            </w:pPr>
            <w:r w:rsidRPr="00810428">
              <w:rPr>
                <w:rFonts w:eastAsia="Calibri"/>
                <w:color w:val="000000"/>
                <w:sz w:val="24"/>
                <w:lang w:val="tt-RU"/>
              </w:rPr>
              <w:t xml:space="preserve">Обращения. Знаки препинания при них./ </w:t>
            </w:r>
            <w:r w:rsidRPr="00810428">
              <w:rPr>
                <w:rFonts w:eastAsia="Calibri"/>
                <w:color w:val="000000"/>
                <w:sz w:val="24"/>
              </w:rPr>
              <w:fldChar w:fldCharType="begin"/>
            </w:r>
            <w:r w:rsidRPr="00810428">
              <w:rPr>
                <w:rFonts w:eastAsia="Calibri"/>
                <w:color w:val="000000"/>
                <w:sz w:val="24"/>
                <w:lang w:val="tt-RU"/>
              </w:rPr>
              <w:instrText xml:space="preserve"> HYPERLINK "https://videotutor-rusyaz.ru/uchenikam/teoriya/243" \t "_blank" </w:instrText>
            </w:r>
            <w:r w:rsidRPr="00810428">
              <w:rPr>
                <w:rFonts w:eastAsia="Calibri"/>
                <w:color w:val="000000"/>
                <w:sz w:val="24"/>
              </w:rPr>
              <w:fldChar w:fldCharType="separate"/>
            </w:r>
          </w:p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rFonts w:ascii="Calibri" w:eastAsia="Calibri" w:hAnsi="Calibri"/>
                <w:color w:val="000000"/>
                <w:sz w:val="24"/>
              </w:rPr>
              <w:fldChar w:fldCharType="end"/>
            </w:r>
            <w:r w:rsidRPr="00810428">
              <w:rPr>
                <w:color w:val="000000"/>
                <w:sz w:val="24"/>
                <w:lang w:val="tt-RU"/>
              </w:rPr>
              <w:t>Эндәш сүзләр, алар янында тыныш билгеләре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D954A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 Сөйләмдә сүзләрнең туры һәм кире тәртибе./ </w:t>
            </w:r>
            <w:r w:rsidRPr="00974AAF">
              <w:rPr>
                <w:color w:val="000000"/>
                <w:sz w:val="24"/>
                <w:lang w:val="tt-RU"/>
              </w:rPr>
              <w:t>Инверсия.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536F31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 xml:space="preserve"> </w:t>
            </w:r>
            <w:r w:rsidRPr="00810428">
              <w:rPr>
                <w:sz w:val="24"/>
              </w:rPr>
              <w:t xml:space="preserve">Промежуточная аттестация / </w:t>
            </w:r>
            <w:proofErr w:type="spellStart"/>
            <w:r w:rsidRPr="00810428">
              <w:rPr>
                <w:sz w:val="24"/>
              </w:rPr>
              <w:t>Арадаш</w:t>
            </w:r>
            <w:proofErr w:type="spellEnd"/>
            <w:r w:rsidRPr="00810428">
              <w:rPr>
                <w:sz w:val="24"/>
              </w:rPr>
              <w:t xml:space="preserve">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000000"/>
                <w:sz w:val="24"/>
                <w:lang w:val="tt-RU"/>
              </w:rPr>
            </w:pPr>
            <w:r w:rsidRPr="00810428">
              <w:rPr>
                <w:color w:val="000000"/>
                <w:sz w:val="24"/>
                <w:lang w:val="tt-RU"/>
              </w:rPr>
              <w:t>Работа над ошибками.Повторение грамматических членов предложения. / Хаталар өстендә эш.Җөмләнең грамматик  кисәкләрен кабатлау. Синтаксик анализ.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  <w:tr w:rsidR="000F7C1F" w:rsidRPr="009B6D5A" w:rsidTr="00F543E9">
        <w:trPr>
          <w:cantSplit/>
          <w:trHeight w:val="31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D13350" w:rsidRDefault="000F7C1F" w:rsidP="00F543E9">
            <w:pPr>
              <w:rPr>
                <w:sz w:val="24"/>
                <w:lang w:val="tt-RU"/>
              </w:rPr>
            </w:pPr>
            <w:r w:rsidRPr="00D13350">
              <w:rPr>
                <w:sz w:val="24"/>
                <w:lang w:val="tt-RU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C1F" w:rsidRPr="00810428" w:rsidRDefault="000F7C1F" w:rsidP="00F543E9">
            <w:pPr>
              <w:rPr>
                <w:color w:val="FF0000"/>
                <w:sz w:val="24"/>
              </w:rPr>
            </w:pPr>
            <w:r w:rsidRPr="00810428">
              <w:rPr>
                <w:color w:val="000000"/>
                <w:sz w:val="24"/>
                <w:lang w:val="tt-RU"/>
              </w:rPr>
              <w:t>Повторение грамматических членов предложения. / Җөмләнең грамматик  кисәкләрен кабатлау. Синтаксик анализ.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631942" w:rsidRDefault="000F7C1F" w:rsidP="00F543E9">
            <w:pPr>
              <w:jc w:val="center"/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C1F" w:rsidRPr="00D5244F" w:rsidRDefault="000F7C1F" w:rsidP="00F543E9">
            <w:pPr>
              <w:rPr>
                <w:b/>
                <w:sz w:val="24"/>
                <w:lang w:val="tt-RU"/>
              </w:rPr>
            </w:pPr>
          </w:p>
        </w:tc>
      </w:tr>
    </w:tbl>
    <w:p w:rsidR="000F7C1F" w:rsidRDefault="000F7C1F" w:rsidP="000F7C1F">
      <w:pPr>
        <w:jc w:val="center"/>
        <w:rPr>
          <w:b/>
          <w:bCs/>
          <w:sz w:val="24"/>
          <w:lang w:val="tt-RU"/>
        </w:rPr>
      </w:pPr>
    </w:p>
    <w:p w:rsidR="000F7C1F" w:rsidRDefault="000F7C1F"/>
    <w:sectPr w:rsidR="000F7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D8"/>
    <w:rsid w:val="000F7C1F"/>
    <w:rsid w:val="00402E71"/>
    <w:rsid w:val="00552AB5"/>
    <w:rsid w:val="00A15994"/>
    <w:rsid w:val="00D90FD8"/>
    <w:rsid w:val="00E51CC9"/>
    <w:rsid w:val="00E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A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AB5"/>
    <w:pPr>
      <w:ind w:left="977" w:hanging="361"/>
      <w:jc w:val="both"/>
    </w:pPr>
  </w:style>
  <w:style w:type="table" w:styleId="a4">
    <w:name w:val="Table Grid"/>
    <w:basedOn w:val="a1"/>
    <w:uiPriority w:val="59"/>
    <w:rsid w:val="0055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552AB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552AB5"/>
  </w:style>
  <w:style w:type="paragraph" w:styleId="a7">
    <w:name w:val="Balloon Text"/>
    <w:basedOn w:val="a"/>
    <w:link w:val="a8"/>
    <w:uiPriority w:val="99"/>
    <w:semiHidden/>
    <w:unhideWhenUsed/>
    <w:rsid w:val="00ED1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7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A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AB5"/>
    <w:pPr>
      <w:ind w:left="977" w:hanging="361"/>
      <w:jc w:val="both"/>
    </w:pPr>
  </w:style>
  <w:style w:type="table" w:styleId="a4">
    <w:name w:val="Table Grid"/>
    <w:basedOn w:val="a1"/>
    <w:uiPriority w:val="59"/>
    <w:rsid w:val="0055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552AB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552AB5"/>
  </w:style>
  <w:style w:type="paragraph" w:styleId="a7">
    <w:name w:val="Balloon Text"/>
    <w:basedOn w:val="a"/>
    <w:link w:val="a8"/>
    <w:uiPriority w:val="99"/>
    <w:semiHidden/>
    <w:unhideWhenUsed/>
    <w:rsid w:val="00ED1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7F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2021-09-21T10:51:00Z</cp:lastPrinted>
  <dcterms:created xsi:type="dcterms:W3CDTF">2021-08-26T09:55:00Z</dcterms:created>
  <dcterms:modified xsi:type="dcterms:W3CDTF">2021-10-08T06:52:00Z</dcterms:modified>
</cp:coreProperties>
</file>